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72" w:rsidRDefault="00673A72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a794f85d5b40b6351cf28c1ebf151ab4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94f85d5b40b6351cf28c1ebf151ab4-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A72" w:rsidRDefault="00673A72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CD2895" w:rsidRPr="003E4810">
        <w:rPr>
          <w:rFonts w:ascii="Times New Roman" w:hAnsi="Times New Roman" w:cs="Times New Roman"/>
          <w:sz w:val="26"/>
          <w:szCs w:val="26"/>
        </w:rPr>
        <w:t>19.02.12 Технология продуктов питания животного происхождения</w:t>
      </w:r>
      <w:r w:rsidR="00CD2895">
        <w:rPr>
          <w:rFonts w:ascii="Times New Roman" w:hAnsi="Times New Roman" w:cs="Times New Roman"/>
          <w:sz w:val="26"/>
          <w:szCs w:val="26"/>
        </w:rPr>
        <w:t>,</w:t>
      </w:r>
      <w:r w:rsidR="00CD2895" w:rsidRPr="003E4810">
        <w:rPr>
          <w:rFonts w:ascii="Times New Roman" w:hAnsi="Times New Roman" w:cs="Times New Roman"/>
          <w:sz w:val="26"/>
          <w:szCs w:val="26"/>
        </w:rPr>
        <w:t xml:space="preserve"> утвержденный приказом </w:t>
      </w:r>
      <w:proofErr w:type="spellStart"/>
      <w:r w:rsidR="00CD2895" w:rsidRPr="003E481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CD2895" w:rsidRPr="003E4810">
        <w:rPr>
          <w:rFonts w:ascii="Times New Roman" w:hAnsi="Times New Roman" w:cs="Times New Roman"/>
          <w:sz w:val="26"/>
          <w:szCs w:val="26"/>
        </w:rPr>
        <w:t xml:space="preserve"> России от 18 мая 2022 г. N 343, входящей в состав укрупненной группы специальностей 19.00.00 Промышленная экология и биотехнологии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8A6F64" w:rsidRDefault="008A6F64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CD2895" w:rsidRPr="003E4810">
        <w:rPr>
          <w:rFonts w:ascii="Times New Roman" w:hAnsi="Times New Roman" w:cs="Times New Roman"/>
          <w:sz w:val="26"/>
          <w:szCs w:val="26"/>
        </w:rPr>
        <w:t>19.02.12 Технология продуктов питания животного происхождения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60595F">
        <w:rPr>
          <w:rFonts w:ascii="Times New Roman" w:hAnsi="Times New Roman" w:cs="Times New Roman"/>
          <w:sz w:val="26"/>
          <w:szCs w:val="26"/>
        </w:rPr>
        <w:t>4</w:t>
      </w:r>
      <w:r w:rsidR="000639F8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8A6F64" w:rsidRDefault="008A6F64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CD2895" w:rsidRPr="003E4810">
        <w:rPr>
          <w:rFonts w:ascii="Times New Roman" w:hAnsi="Times New Roman" w:cs="Times New Roman"/>
          <w:sz w:val="26"/>
          <w:szCs w:val="26"/>
        </w:rPr>
        <w:t>19.02.12 Технология продуктов питания животного происхождения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60595F"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0F1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0595F" w:rsidRDefault="0060595F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0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41251" w:rsidRPr="008A6F64" w:rsidRDefault="00CD2895" w:rsidP="008A6F64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CD289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ОП.16</w:t>
      </w:r>
      <w:r w:rsidR="00A41251" w:rsidRPr="00CD289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Основы циркулярной экономики</w:t>
      </w: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CD2895" w:rsidRPr="003E4810">
        <w:rPr>
          <w:rFonts w:ascii="Times New Roman" w:hAnsi="Times New Roman" w:cs="Times New Roman"/>
          <w:sz w:val="26"/>
          <w:szCs w:val="26"/>
        </w:rPr>
        <w:t>19.02.12 Технология продуктов питания животного происхождения</w:t>
      </w:r>
      <w:r w:rsidR="00CD2895">
        <w:rPr>
          <w:rFonts w:ascii="Times New Roman" w:hAnsi="Times New Roman" w:cs="Times New Roman"/>
          <w:sz w:val="26"/>
          <w:szCs w:val="26"/>
        </w:rPr>
        <w:t>,</w:t>
      </w:r>
      <w:r w:rsidR="00CD2895" w:rsidRPr="003E4810">
        <w:rPr>
          <w:rFonts w:ascii="Times New Roman" w:hAnsi="Times New Roman" w:cs="Times New Roman"/>
          <w:sz w:val="26"/>
          <w:szCs w:val="26"/>
        </w:rPr>
        <w:t xml:space="preserve"> утвержденный приказом </w:t>
      </w:r>
      <w:proofErr w:type="spellStart"/>
      <w:r w:rsidR="00CD2895" w:rsidRPr="003E481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CD2895" w:rsidRPr="003E4810">
        <w:rPr>
          <w:rFonts w:ascii="Times New Roman" w:hAnsi="Times New Roman" w:cs="Times New Roman"/>
          <w:sz w:val="26"/>
          <w:szCs w:val="26"/>
        </w:rPr>
        <w:t xml:space="preserve"> России от 18 мая 2022 г. N 343, входящей в состав укрупненной группы специальностей 19.00.00 Промышленная экология и биотехнологии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8A6F64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8A6F64" w:rsidRPr="008A6F6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общепрофессиональный учебный цикл </w:t>
      </w:r>
      <w:r w:rsidR="008A6F64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</w:t>
      </w:r>
      <w:r w:rsidR="008A6F6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9312E9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312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9312E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уметь</w:t>
      </w:r>
      <w:r w:rsidRPr="009312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8A6F64" w:rsidRDefault="00DC0365" w:rsidP="00DC0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DC0365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 xml:space="preserve">принимать участие в разработке теоретико-методической основы принятия стратегических и операционных решений предприятий по поэтапному </w:t>
      </w:r>
      <w:r w:rsidRPr="00DC036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переходу к принципам циркулярной экономики; </w:t>
      </w:r>
    </w:p>
    <w:p w:rsidR="008A6F64" w:rsidRDefault="00DC0365" w:rsidP="00DC0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DC036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исследовать экологических и социально-экономических эффектов циркулярной экономики, способствующих решению ряда глобальных экологических проблем; выявлять проблемы и факторы, влияющие на развитие принципов циркулярной экономики в России; </w:t>
      </w:r>
    </w:p>
    <w:p w:rsidR="008A6F64" w:rsidRDefault="00DC0365" w:rsidP="00DC0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DC036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перерабатывать отходы и производить новые товары из </w:t>
      </w:r>
      <w:proofErr w:type="gramStart"/>
      <w:r w:rsidRPr="00DC0365">
        <w:rPr>
          <w:rFonts w:ascii="Times New Roman" w:hAnsi="Times New Roman" w:cs="Times New Roman"/>
          <w:i/>
          <w:color w:val="000000"/>
          <w:sz w:val="26"/>
          <w:szCs w:val="26"/>
        </w:rPr>
        <w:t>старых</w:t>
      </w:r>
      <w:proofErr w:type="gramEnd"/>
      <w:r w:rsidRPr="00DC036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, а также использовать возобновляемые источники энергии; </w:t>
      </w:r>
    </w:p>
    <w:p w:rsidR="008A6F64" w:rsidRDefault="00DC036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 w:rsidRPr="00DC036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разрабатывать и использовать инновационные </w:t>
      </w:r>
      <w:proofErr w:type="spellStart"/>
      <w:proofErr w:type="gramStart"/>
      <w:r w:rsidRPr="00DC0365">
        <w:rPr>
          <w:rFonts w:ascii="Times New Roman" w:hAnsi="Times New Roman" w:cs="Times New Roman"/>
          <w:i/>
          <w:color w:val="000000"/>
          <w:sz w:val="26"/>
          <w:szCs w:val="26"/>
        </w:rPr>
        <w:t>бизнес-модели</w:t>
      </w:r>
      <w:proofErr w:type="spellEnd"/>
      <w:proofErr w:type="gramEnd"/>
      <w:r w:rsidRPr="00DC036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</w:r>
    </w:p>
    <w:p w:rsidR="000D69F5" w:rsidRPr="008A6F64" w:rsidRDefault="000D69F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 w:rsidRPr="009312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9312E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знать:</w:t>
      </w:r>
    </w:p>
    <w:p w:rsidR="008A6F64" w:rsidRDefault="007C1F04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</w:pPr>
      <w:r w:rsidRPr="007C1F0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>основные принци</w:t>
      </w:r>
      <w:r w:rsidR="009312E9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 xml:space="preserve">пы циркулярной экономики; </w:t>
      </w:r>
    </w:p>
    <w:p w:rsidR="008A6F64" w:rsidRDefault="009312E9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</w:pPr>
      <w:r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>о роли</w:t>
      </w:r>
      <w:r w:rsidR="007C1F04" w:rsidRPr="007C1F0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 xml:space="preserve"> циркулярной экономики в решении глобальных проблем при переходе к четвертой промышленной революции; о развитии концепции циркулярной экономики в рамках теории устойчивого развития и перехода к четвертой промышленной революции; </w:t>
      </w:r>
    </w:p>
    <w:p w:rsidR="008A6F64" w:rsidRDefault="007C1F04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</w:pPr>
      <w:r w:rsidRPr="007C1F0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 xml:space="preserve">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</w:t>
      </w:r>
      <w:proofErr w:type="spellStart"/>
      <w:r w:rsidRPr="007C1F0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>цифровизации</w:t>
      </w:r>
      <w:proofErr w:type="spellEnd"/>
      <w:r w:rsidRPr="007C1F0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 xml:space="preserve"> экономики; </w:t>
      </w:r>
    </w:p>
    <w:p w:rsidR="008A6F64" w:rsidRDefault="007C1F04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</w:pPr>
      <w:r w:rsidRPr="007C1F0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t xml:space="preserve">методику оценки экологического дизайна продукта для повторного использования, восстановления или переработки; </w:t>
      </w:r>
    </w:p>
    <w:p w:rsidR="007C1F04" w:rsidRPr="007C1F04" w:rsidRDefault="007C1F04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</w:pPr>
      <w:r w:rsidRPr="007C1F04">
        <w:rPr>
          <w:rFonts w:ascii="Times New Roman" w:eastAsia="Arial Unicode MS" w:hAnsi="Times New Roman" w:cs="Times New Roman"/>
          <w:i/>
          <w:color w:val="000000"/>
          <w:sz w:val="26"/>
          <w:szCs w:val="26"/>
          <w:lang w:eastAsia="ru-RU" w:bidi="ru-RU"/>
        </w:rPr>
        <w:lastRenderedPageBreak/>
        <w:t>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</w:r>
    </w:p>
    <w:p w:rsidR="000D69F5" w:rsidRPr="00AE2B7E" w:rsidRDefault="000D69F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bookmarkStart w:id="1" w:name="100105"/>
      <w:bookmarkEnd w:id="1"/>
      <w:r w:rsidRPr="00A41251">
        <w:rPr>
          <w:rFonts w:ascii="Times New Roman" w:eastAsia="Calibri" w:hAnsi="Times New Roman" w:cs="Times New Roman"/>
          <w:iCs/>
          <w:sz w:val="26"/>
          <w:szCs w:val="26"/>
        </w:rPr>
        <w:t>ОК.01</w:t>
      </w:r>
      <w:proofErr w:type="gramStart"/>
      <w:r w:rsidRPr="00A41251">
        <w:rPr>
          <w:rFonts w:ascii="Times New Roman" w:eastAsia="Calibri" w:hAnsi="Times New Roman" w:cs="Times New Roman"/>
          <w:iCs/>
          <w:sz w:val="26"/>
          <w:szCs w:val="26"/>
        </w:rPr>
        <w:t xml:space="preserve"> В</w:t>
      </w:r>
      <w:proofErr w:type="gramEnd"/>
      <w:r w:rsidRPr="00A41251">
        <w:rPr>
          <w:rFonts w:ascii="Times New Roman" w:eastAsia="Calibri" w:hAnsi="Times New Roman" w:cs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контекстам;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ОК.02</w:t>
      </w:r>
      <w:proofErr w:type="gramStart"/>
      <w:r w:rsidRPr="00A41251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proofErr w:type="gramEnd"/>
      <w:r w:rsidRPr="00A41251">
        <w:rPr>
          <w:rFonts w:ascii="Times New Roman" w:eastAsia="Calibri" w:hAnsi="Times New Roman" w:cs="Times New Roman"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60595F" w:rsidRPr="00614D9B" w:rsidRDefault="0060595F" w:rsidP="006059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ОК.05</w:t>
      </w:r>
      <w:proofErr w:type="gramStart"/>
      <w:r w:rsidRPr="00A41251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proofErr w:type="gramEnd"/>
      <w:r w:rsidRPr="00A41251">
        <w:rPr>
          <w:rFonts w:ascii="Times New Roman" w:eastAsia="Calibri" w:hAnsi="Times New Roman" w:cs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A4125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CD2895" w:rsidRPr="00CD289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ОП.16</w:t>
      </w:r>
      <w:r w:rsidR="00A41251" w:rsidRPr="00CD289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Основы циркулярной экономики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CD2895" w:rsidRPr="003E4810">
        <w:rPr>
          <w:rFonts w:ascii="Times New Roman" w:hAnsi="Times New Roman" w:cs="Times New Roman"/>
          <w:sz w:val="26"/>
          <w:szCs w:val="26"/>
        </w:rPr>
        <w:t>19.02.12 Технология продуктов питания животного происхождения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</w:t>
      </w:r>
      <w:proofErr w:type="gramStart"/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</w:t>
      </w:r>
      <w:proofErr w:type="gramEnd"/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кономически активный, предприимчивый, готовый к </w:t>
      </w:r>
      <w:proofErr w:type="spellStart"/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самозанятости</w:t>
      </w:r>
      <w:proofErr w:type="spellEnd"/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10 </w:t>
      </w:r>
      <w:proofErr w:type="gramStart"/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0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A6F64" w:rsidRPr="00671DBF" w:rsidRDefault="008A6F64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11"/>
        <w:tblW w:w="0" w:type="auto"/>
        <w:jc w:val="center"/>
        <w:tblLook w:val="04A0"/>
      </w:tblPr>
      <w:tblGrid>
        <w:gridCol w:w="2804"/>
        <w:gridCol w:w="870"/>
        <w:gridCol w:w="7935"/>
        <w:gridCol w:w="1606"/>
        <w:gridCol w:w="1288"/>
      </w:tblGrid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 ОП.1</w:t>
            </w:r>
            <w:r w:rsidR="0060595F">
              <w:rPr>
                <w:b/>
                <w:sz w:val="26"/>
                <w:szCs w:val="26"/>
              </w:rPr>
              <w:t>6</w:t>
            </w:r>
            <w:r w:rsidRPr="00A41251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A41251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4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 xml:space="preserve">Раздел 1. </w:t>
            </w:r>
          </w:p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1.1.  </w:t>
            </w:r>
          </w:p>
          <w:p w:rsidR="00A41251" w:rsidRPr="00A41251" w:rsidRDefault="00A41251" w:rsidP="00A41251">
            <w:pPr>
              <w:keepNext/>
              <w:jc w:val="both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Возникновение концепции устойчивого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A41251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A41251">
              <w:rPr>
                <w:b/>
                <w:bCs/>
                <w:sz w:val="26"/>
                <w:szCs w:val="26"/>
              </w:rPr>
              <w:t xml:space="preserve"> работа №1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1.2. </w:t>
            </w:r>
          </w:p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A41251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A41251">
              <w:rPr>
                <w:b/>
                <w:bCs/>
                <w:sz w:val="26"/>
                <w:szCs w:val="26"/>
              </w:rPr>
              <w:t xml:space="preserve"> работа №2/п.п.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сравнительную характеристику линейной и циркулярной модели экономики 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lastRenderedPageBreak/>
              <w:t xml:space="preserve">Тема 1.3. 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proofErr w:type="spellStart"/>
            <w:proofErr w:type="gramStart"/>
            <w:r w:rsidRPr="00A41251">
              <w:rPr>
                <w:sz w:val="26"/>
                <w:szCs w:val="26"/>
              </w:rPr>
              <w:t>Бизнес-модели</w:t>
            </w:r>
            <w:proofErr w:type="spellEnd"/>
            <w:proofErr w:type="gramEnd"/>
            <w:r w:rsidRPr="00A41251">
              <w:rPr>
                <w:sz w:val="26"/>
                <w:szCs w:val="26"/>
              </w:rPr>
              <w:t xml:space="preserve">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17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proofErr w:type="gramStart"/>
            <w:r w:rsidRPr="00A41251">
              <w:rPr>
                <w:sz w:val="26"/>
                <w:szCs w:val="26"/>
              </w:rPr>
              <w:t>Бизнес-модели</w:t>
            </w:r>
            <w:proofErr w:type="spellEnd"/>
            <w:proofErr w:type="gramEnd"/>
            <w:r w:rsidRPr="00A41251">
              <w:rPr>
                <w:sz w:val="26"/>
                <w:szCs w:val="26"/>
              </w:rPr>
              <w:t xml:space="preserve">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Практические примеры реализации бизнес </w:t>
            </w:r>
            <w:proofErr w:type="gramStart"/>
            <w:r w:rsidRPr="00A41251">
              <w:rPr>
                <w:sz w:val="26"/>
                <w:szCs w:val="26"/>
              </w:rPr>
              <w:t>-м</w:t>
            </w:r>
            <w:proofErr w:type="gramEnd"/>
            <w:r w:rsidRPr="00A41251">
              <w:rPr>
                <w:sz w:val="26"/>
                <w:szCs w:val="26"/>
              </w:rPr>
              <w:t xml:space="preserve">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21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proofErr w:type="gramStart"/>
            <w:r w:rsidRPr="00A41251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A41251">
              <w:rPr>
                <w:b/>
                <w:bCs/>
                <w:sz w:val="26"/>
                <w:szCs w:val="26"/>
              </w:rPr>
              <w:t xml:space="preserve"> работа №3/п.п.</w:t>
            </w:r>
          </w:p>
          <w:bookmarkEnd w:id="3"/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Провести оценку возможности применения инструментов финансирования </w:t>
            </w:r>
            <w:proofErr w:type="spellStart"/>
            <w:proofErr w:type="gramStart"/>
            <w:r w:rsidRPr="00A41251">
              <w:rPr>
                <w:sz w:val="26"/>
                <w:szCs w:val="26"/>
              </w:rPr>
              <w:t>бизнес-проектов</w:t>
            </w:r>
            <w:proofErr w:type="spellEnd"/>
            <w:proofErr w:type="gramEnd"/>
            <w:r w:rsidRPr="00A41251">
              <w:rPr>
                <w:sz w:val="26"/>
                <w:szCs w:val="26"/>
              </w:rPr>
              <w:t xml:space="preserve"> циркулярной экономики в Республике Татарстан.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1.4.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A41251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A41251">
              <w:rPr>
                <w:b/>
                <w:bCs/>
                <w:sz w:val="26"/>
                <w:szCs w:val="26"/>
              </w:rPr>
              <w:t xml:space="preserve"> работа №4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4"/>
      <w:tr w:rsidR="00A41251" w:rsidRPr="00A41251" w:rsidTr="009E799E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A41251" w:rsidRPr="00A41251" w:rsidRDefault="00A41251" w:rsidP="00A412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  <w:lastRenderedPageBreak/>
        <w:t>3.условия реализации УЧЕБНОЙ 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F52E5" w:rsidRPr="00CF52E5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CF52E5"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CF52E5">
        <w:rPr>
          <w:rFonts w:ascii="Times New Roman" w:eastAsia="Calibri" w:hAnsi="Times New Roman" w:cs="Times New Roman"/>
          <w:bCs/>
          <w:sz w:val="26"/>
          <w:szCs w:val="26"/>
        </w:rPr>
        <w:t>обучающихся</w:t>
      </w:r>
      <w:proofErr w:type="gramEnd"/>
      <w:r w:rsidRPr="00CF52E5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Hlk94888735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1.Митрофанова Э.П., Хайкин Л.Н. Модуль циркулярная экономика (для 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общеобразовательным программам и основным профессиональны образовательным программам)- Казань: ИРО РТ, 2021- 67 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Брюхань, Ф. Ф. Промышленная экология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/ Ф.Ф. </w:t>
      </w:r>
      <w:proofErr w:type="spell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Брюхань</w:t>
      </w:r>
      <w:proofErr w:type="spell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М.В. </w:t>
      </w:r>
      <w:proofErr w:type="spell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Графкина</w:t>
      </w:r>
      <w:proofErr w:type="spell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Е.Е. </w:t>
      </w:r>
      <w:proofErr w:type="spell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Сдобнякова</w:t>
      </w:r>
      <w:proofErr w:type="spell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Москва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2020. — 208 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978-5-00091-698-8. - Текст</w:t>
      </w:r>
      <w:proofErr w:type="gramStart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CF52E5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https://znanium.com/catalog/document?id=363020</w:t>
        </w:r>
      </w:hyperlink>
    </w:p>
    <w:bookmarkEnd w:id="6"/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CF52E5">
        <w:rPr>
          <w:rFonts w:ascii="Times New Roman" w:eastAsia="Calibri" w:hAnsi="Times New Roman" w:cs="Times New Roman"/>
          <w:sz w:val="26"/>
          <w:szCs w:val="26"/>
        </w:rPr>
        <w:t>Гальперин, М. В. Общая экология</w:t>
      </w:r>
      <w:proofErr w:type="gramStart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учебник / М. В. Гальперин. — 2-е изд., </w:t>
      </w:r>
      <w:proofErr w:type="spellStart"/>
      <w:r w:rsidRPr="00CF52E5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CF52E5">
        <w:rPr>
          <w:rFonts w:ascii="Times New Roman" w:eastAsia="Calibri" w:hAnsi="Times New Roman" w:cs="Times New Roman"/>
          <w:sz w:val="26"/>
          <w:szCs w:val="26"/>
        </w:rPr>
        <w:t>. и доп. — Москва : ФОРУМ</w:t>
      </w:r>
      <w:proofErr w:type="gramStart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ИНФРА-М, 2020. — 336 </w:t>
      </w:r>
      <w:proofErr w:type="gramStart"/>
      <w:r w:rsidRPr="00CF52E5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CF52E5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978-5-00091-469-4. - Текст</w:t>
      </w:r>
      <w:proofErr w:type="gramStart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CF52E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https://znanium.com/catalog/product/1098798</w:t>
        </w:r>
      </w:hyperlink>
    </w:p>
    <w:p w:rsidR="00CF52E5" w:rsidRPr="00CF52E5" w:rsidRDefault="00CF52E5" w:rsidP="00CF52E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Times New Roman" w:eastAsia="Calibri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3.Луканин, А. В. Инженерная экология: процессы и аппараты очистки сточных вод и переработки осадков</w:t>
      </w:r>
      <w:proofErr w:type="gram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учебное пособие / А.В.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Луканин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— Москва</w:t>
      </w:r>
      <w:proofErr w:type="gram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ИНФРА-М, 2021. — 605 с. + Доп. материалы [Электронный ресурс]. — (Среднее профессиональное образование). - ISBN 978-5-16-016929-3. - Текст</w:t>
      </w:r>
      <w:proofErr w:type="gram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электронный. - URL: </w:t>
      </w:r>
      <w:hyperlink r:id="rId13" w:history="1">
        <w:r w:rsidRPr="00CF52E5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https://znanium.com/catalog/product/1384156</w:t>
        </w:r>
      </w:hyperlink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CF52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D01C51" w:rsidRDefault="00D01C51" w:rsidP="00D01C51">
      <w:pPr>
        <w:widowControl w:val="0"/>
        <w:numPr>
          <w:ilvl w:val="0"/>
          <w:numId w:val="23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proofErr w:type="spellEnd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 в VK </w:t>
      </w:r>
      <w:proofErr w:type="spellStart"/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Мессенджере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14" w:tgtFrame="_blank" w:history="1">
        <w:proofErr w:type="spellStart"/>
        <w:r>
          <w:rPr>
            <w:rStyle w:val="af0"/>
            <w:rFonts w:ascii="Times New Roman" w:hAnsi="Times New Roman" w:cs="Times New Roman"/>
            <w:b/>
            <w:bCs/>
            <w:sz w:val="26"/>
            <w:szCs w:val="26"/>
          </w:rPr>
          <w:t>sferum.ru</w:t>
        </w:r>
        <w:proofErr w:type="spellEnd"/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D01C51" w:rsidRDefault="00B01B30" w:rsidP="00D01C51">
      <w:pPr>
        <w:widowControl w:val="0"/>
        <w:numPr>
          <w:ilvl w:val="0"/>
          <w:numId w:val="23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5" w:history="1">
        <w:r w:rsidR="00D01C51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7" w:name="_Toc4421771751"/>
      <w:bookmarkStart w:id="8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7"/>
      <w:bookmarkEnd w:id="8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9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 w:rsidRPr="00671DBF">
        <w:rPr>
          <w:rFonts w:ascii="Times New Roman" w:eastAsia="Times New Roman" w:hAnsi="Times New Roman" w:cs="Times New Roman"/>
          <w:bCs/>
          <w:sz w:val="26"/>
          <w:szCs w:val="26"/>
        </w:rPr>
        <w:t>обучающимися</w:t>
      </w:r>
      <w:proofErr w:type="gramEnd"/>
      <w:r w:rsidRPr="00671DBF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9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21325B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07E5" w:rsidRDefault="00D20EF7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eastAsia="ru-RU" w:bidi="ru-RU"/>
              </w:rPr>
            </w:pPr>
            <w:r w:rsidRPr="00D20EF7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eastAsia="ru-RU" w:bidi="ru-RU"/>
              </w:rPr>
              <w:t>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</w:t>
            </w:r>
          </w:p>
          <w:p w:rsidR="000A5B38" w:rsidRPr="00D20EF7" w:rsidRDefault="00D20EF7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D20EF7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proofErr w:type="gramStart"/>
            <w:r w:rsidRPr="00D20EF7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eastAsia="ru-RU" w:bidi="ru-RU"/>
              </w:rPr>
              <w:t>исследовать экологических и социально-экономических эффектов циркулярной экономики, способствующих решению ряда глобальных экологических проблем; выявлять проблемы и факторы, влияющие на развитие принципов циркулярной экономики в России; перерабатывать отходы и производить новые товары из старых, а также использовать возобновляемые источники энергии;</w:t>
            </w:r>
            <w:proofErr w:type="gramEnd"/>
            <w:r w:rsidRPr="00D20EF7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eastAsia="ru-RU" w:bidi="ru-RU"/>
              </w:rPr>
              <w:t xml:space="preserve"> разрабатывать и использовать инновационные </w:t>
            </w:r>
            <w:proofErr w:type="spellStart"/>
            <w:proofErr w:type="gramStart"/>
            <w:r w:rsidRPr="00D20EF7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eastAsia="ru-RU" w:bidi="ru-RU"/>
              </w:rPr>
              <w:t>бизнес-модели</w:t>
            </w:r>
            <w:proofErr w:type="spellEnd"/>
            <w:proofErr w:type="gramEnd"/>
            <w:r w:rsidRPr="00D20EF7">
              <w:rPr>
                <w:rFonts w:ascii="Times New Roman" w:eastAsia="Arial Unicode MS" w:hAnsi="Times New Roman" w:cs="Times New Roman"/>
                <w:i/>
                <w:color w:val="000000"/>
                <w:sz w:val="26"/>
                <w:szCs w:val="26"/>
                <w:lang w:eastAsia="ru-RU" w:bidi="ru-RU"/>
              </w:rPr>
              <w:t xml:space="preserve">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7D3A6D" w:rsidRDefault="002D1193" w:rsidP="002D1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2D11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основные принци</w:t>
            </w:r>
            <w:r w:rsidRPr="00D607E5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пы циркулярной экономики; о роли</w:t>
            </w:r>
            <w:r w:rsidRPr="002D11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циркулярной экономики в решении глобальных проблем при переходе к четвертой промышленной революции;</w:t>
            </w:r>
          </w:p>
          <w:p w:rsidR="007D3A6D" w:rsidRDefault="002D1193" w:rsidP="002D1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2D11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о развитии концепции циркулярной </w:t>
            </w:r>
            <w:r w:rsidRPr="002D11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 xml:space="preserve">экономики в рамках теории устойчивого развития и перехода к четвертой промышленной революции; </w:t>
            </w:r>
          </w:p>
          <w:p w:rsidR="007D3A6D" w:rsidRDefault="002D1193" w:rsidP="002D1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2D11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</w:t>
            </w:r>
            <w:proofErr w:type="spellStart"/>
            <w:r w:rsidRPr="002D11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цифровизации</w:t>
            </w:r>
            <w:proofErr w:type="spellEnd"/>
            <w:r w:rsidRPr="002D11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экономики; методику оценки экологического дизайна продукта для повторного использования, восстановления или переработки;</w:t>
            </w:r>
          </w:p>
          <w:p w:rsidR="002D1193" w:rsidRPr="002D1193" w:rsidRDefault="002D1193" w:rsidP="002D1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2D119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      </w:r>
          </w:p>
          <w:p w:rsidR="00C74E6A" w:rsidRPr="00CF52E5" w:rsidRDefault="00C74E6A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CF52E5" w:rsidRPr="00671DBF" w:rsidTr="00A45B09">
        <w:tc>
          <w:tcPr>
            <w:tcW w:w="4816" w:type="dxa"/>
          </w:tcPr>
          <w:p w:rsidR="00CF52E5" w:rsidRPr="0060595F" w:rsidRDefault="0060595F" w:rsidP="00B94DC5">
            <w:pPr>
              <w:shd w:val="clear" w:color="auto" w:fill="FFFFFF"/>
              <w:jc w:val="both"/>
              <w:rPr>
                <w:rFonts w:eastAsia="Times New Roman" w:cs="Times New Roman"/>
                <w:b/>
                <w:color w:val="212529"/>
                <w:sz w:val="26"/>
                <w:szCs w:val="26"/>
              </w:rPr>
            </w:pPr>
            <w:r w:rsidRPr="00614D9B">
              <w:rPr>
                <w:rFonts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:rsidR="00CF52E5" w:rsidRPr="009E4C51" w:rsidRDefault="00CF52E5" w:rsidP="00B94DC5">
            <w:pPr>
              <w:rPr>
                <w:rFonts w:cs="Times New Roman"/>
                <w:sz w:val="26"/>
                <w:szCs w:val="26"/>
              </w:rPr>
            </w:pPr>
            <w:r w:rsidRPr="00CF52E5">
              <w:rPr>
                <w:rFonts w:cs="Times New Roman"/>
                <w:bCs/>
                <w:sz w:val="26"/>
                <w:szCs w:val="26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F52E5" w:rsidRDefault="00CF52E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ОК.05</w:t>
            </w:r>
            <w:proofErr w:type="gramStart"/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существлять устную и письменную коммуникацию на государственном языке с учетом особенностей социального и </w:t>
            </w: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культурного контекста;</w:t>
            </w:r>
          </w:p>
          <w:p w:rsidR="00B94DC5" w:rsidRPr="00CE434E" w:rsidRDefault="00B94DC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ЛР 9</w:t>
            </w:r>
            <w:proofErr w:type="gramStart"/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 xml:space="preserve"> Э</w:t>
            </w:r>
            <w:proofErr w:type="gramEnd"/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 xml:space="preserve">кономически активный, предприимчивый, готовый к </w:t>
            </w:r>
            <w:proofErr w:type="spellStart"/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 xml:space="preserve">участие </w:t>
            </w:r>
            <w:proofErr w:type="gramStart"/>
            <w:r w:rsidRPr="0065687B">
              <w:rPr>
                <w:bCs/>
                <w:iCs/>
                <w:sz w:val="26"/>
                <w:szCs w:val="26"/>
              </w:rPr>
              <w:t>во</w:t>
            </w:r>
            <w:proofErr w:type="gramEnd"/>
            <w:r w:rsidRPr="0065687B">
              <w:rPr>
                <w:bCs/>
                <w:iCs/>
                <w:sz w:val="26"/>
                <w:szCs w:val="26"/>
              </w:rPr>
              <w:t xml:space="preserve"> </w:t>
            </w:r>
            <w:proofErr w:type="gramStart"/>
            <w:r w:rsidRPr="0065687B">
              <w:rPr>
                <w:bCs/>
                <w:iCs/>
                <w:sz w:val="26"/>
                <w:szCs w:val="26"/>
              </w:rPr>
              <w:t>всероссийских</w:t>
            </w:r>
            <w:proofErr w:type="gramEnd"/>
            <w:r w:rsidRPr="0065687B">
              <w:rPr>
                <w:bCs/>
                <w:iCs/>
                <w:sz w:val="26"/>
                <w:szCs w:val="26"/>
              </w:rPr>
              <w:t>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  <w:sz w:val="26"/>
                <w:szCs w:val="26"/>
              </w:rPr>
              <w:t>.</w:t>
            </w:r>
            <w:r w:rsidRPr="0065687B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65687B">
              <w:rPr>
                <w:rFonts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65687B">
              <w:rPr>
                <w:rFonts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Pr="0060046F">
              <w:rPr>
                <w:rFonts w:cs="Times New Roman"/>
                <w:sz w:val="26"/>
                <w:szCs w:val="26"/>
              </w:rPr>
              <w:t>роявление культуры потребления</w:t>
            </w:r>
          </w:p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 w:rsidRPr="0060046F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46D24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CF52E5" w:rsidRPr="00071046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8D4" w:rsidRDefault="001808D4" w:rsidP="00517F9A">
      <w:pPr>
        <w:spacing w:after="0" w:line="240" w:lineRule="auto"/>
      </w:pPr>
      <w:r>
        <w:separator/>
      </w:r>
    </w:p>
  </w:endnote>
  <w:endnote w:type="continuationSeparator" w:id="1">
    <w:p w:rsidR="001808D4" w:rsidRDefault="001808D4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89C" w:rsidRDefault="00B01B30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E58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89C" w:rsidRDefault="003E589C" w:rsidP="00E723B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8D4" w:rsidRDefault="001808D4" w:rsidP="00517F9A">
      <w:pPr>
        <w:spacing w:after="0" w:line="240" w:lineRule="auto"/>
      </w:pPr>
      <w:r>
        <w:separator/>
      </w:r>
    </w:p>
  </w:footnote>
  <w:footnote w:type="continuationSeparator" w:id="1">
    <w:p w:rsidR="001808D4" w:rsidRDefault="001808D4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4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7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8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E5D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F63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261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B9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A83F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26AD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344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04C3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3"/>
  </w:num>
  <w:num w:numId="5">
    <w:abstractNumId w:val="22"/>
  </w:num>
  <w:num w:numId="6">
    <w:abstractNumId w:val="19"/>
  </w:num>
  <w:num w:numId="7">
    <w:abstractNumId w:val="5"/>
  </w:num>
  <w:num w:numId="8">
    <w:abstractNumId w:val="17"/>
  </w:num>
  <w:num w:numId="9">
    <w:abstractNumId w:val="0"/>
  </w:num>
  <w:num w:numId="10">
    <w:abstractNumId w:val="11"/>
  </w:num>
  <w:num w:numId="11">
    <w:abstractNumId w:val="21"/>
  </w:num>
  <w:num w:numId="12">
    <w:abstractNumId w:val="14"/>
  </w:num>
  <w:num w:numId="13">
    <w:abstractNumId w:val="8"/>
  </w:num>
  <w:num w:numId="14">
    <w:abstractNumId w:val="15"/>
  </w:num>
  <w:num w:numId="15">
    <w:abstractNumId w:val="2"/>
  </w:num>
  <w:num w:numId="16">
    <w:abstractNumId w:val="1"/>
  </w:num>
  <w:num w:numId="17">
    <w:abstractNumId w:val="16"/>
  </w:num>
  <w:num w:numId="18">
    <w:abstractNumId w:val="6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17F9A"/>
    <w:rsid w:val="00015C1B"/>
    <w:rsid w:val="00047177"/>
    <w:rsid w:val="000639F8"/>
    <w:rsid w:val="000A5B38"/>
    <w:rsid w:val="000A7F53"/>
    <w:rsid w:val="000D32EB"/>
    <w:rsid w:val="000D69F5"/>
    <w:rsid w:val="00166EAB"/>
    <w:rsid w:val="001808D4"/>
    <w:rsid w:val="00191B28"/>
    <w:rsid w:val="00193293"/>
    <w:rsid w:val="0019549B"/>
    <w:rsid w:val="001970DC"/>
    <w:rsid w:val="001C70F7"/>
    <w:rsid w:val="00202456"/>
    <w:rsid w:val="0021325B"/>
    <w:rsid w:val="002221E1"/>
    <w:rsid w:val="002234A5"/>
    <w:rsid w:val="00235049"/>
    <w:rsid w:val="00273EEB"/>
    <w:rsid w:val="002832F9"/>
    <w:rsid w:val="00294F4F"/>
    <w:rsid w:val="002A253D"/>
    <w:rsid w:val="002B1BD2"/>
    <w:rsid w:val="002B1D1A"/>
    <w:rsid w:val="002B5294"/>
    <w:rsid w:val="002D1193"/>
    <w:rsid w:val="002D228E"/>
    <w:rsid w:val="002D77BB"/>
    <w:rsid w:val="003126C2"/>
    <w:rsid w:val="00352E65"/>
    <w:rsid w:val="00353F43"/>
    <w:rsid w:val="00371DF7"/>
    <w:rsid w:val="003A3703"/>
    <w:rsid w:val="003D2891"/>
    <w:rsid w:val="003D45C2"/>
    <w:rsid w:val="003E589C"/>
    <w:rsid w:val="003F6474"/>
    <w:rsid w:val="00402A24"/>
    <w:rsid w:val="00421483"/>
    <w:rsid w:val="00464AD1"/>
    <w:rsid w:val="00491925"/>
    <w:rsid w:val="004A20BD"/>
    <w:rsid w:val="004D3B17"/>
    <w:rsid w:val="004E5022"/>
    <w:rsid w:val="00517317"/>
    <w:rsid w:val="00517F9A"/>
    <w:rsid w:val="00523619"/>
    <w:rsid w:val="0055415A"/>
    <w:rsid w:val="00555C67"/>
    <w:rsid w:val="00577AE0"/>
    <w:rsid w:val="00585A21"/>
    <w:rsid w:val="00592783"/>
    <w:rsid w:val="005A1C57"/>
    <w:rsid w:val="005A6D9A"/>
    <w:rsid w:val="005B3F80"/>
    <w:rsid w:val="005C69E7"/>
    <w:rsid w:val="005D2859"/>
    <w:rsid w:val="005D3AB4"/>
    <w:rsid w:val="0060595F"/>
    <w:rsid w:val="006342CC"/>
    <w:rsid w:val="00651DAF"/>
    <w:rsid w:val="00671DBF"/>
    <w:rsid w:val="00673A72"/>
    <w:rsid w:val="006873F9"/>
    <w:rsid w:val="006C59E5"/>
    <w:rsid w:val="006E10DD"/>
    <w:rsid w:val="006E2A1F"/>
    <w:rsid w:val="006F0046"/>
    <w:rsid w:val="0071049C"/>
    <w:rsid w:val="007478A3"/>
    <w:rsid w:val="00755348"/>
    <w:rsid w:val="00793D18"/>
    <w:rsid w:val="007C1F04"/>
    <w:rsid w:val="007D3A6D"/>
    <w:rsid w:val="007D42AE"/>
    <w:rsid w:val="007E3769"/>
    <w:rsid w:val="00802043"/>
    <w:rsid w:val="008632C1"/>
    <w:rsid w:val="00866E0C"/>
    <w:rsid w:val="008A6F64"/>
    <w:rsid w:val="008C24CB"/>
    <w:rsid w:val="008D31F2"/>
    <w:rsid w:val="008E1A28"/>
    <w:rsid w:val="0091012D"/>
    <w:rsid w:val="00930F17"/>
    <w:rsid w:val="009312E9"/>
    <w:rsid w:val="00954878"/>
    <w:rsid w:val="009616AB"/>
    <w:rsid w:val="00964766"/>
    <w:rsid w:val="00974E44"/>
    <w:rsid w:val="009762C9"/>
    <w:rsid w:val="009D5E88"/>
    <w:rsid w:val="00A0360E"/>
    <w:rsid w:val="00A16467"/>
    <w:rsid w:val="00A41251"/>
    <w:rsid w:val="00A45B09"/>
    <w:rsid w:val="00A505D3"/>
    <w:rsid w:val="00A73B90"/>
    <w:rsid w:val="00A811C0"/>
    <w:rsid w:val="00AA5975"/>
    <w:rsid w:val="00AE2B7E"/>
    <w:rsid w:val="00AE3931"/>
    <w:rsid w:val="00B01B30"/>
    <w:rsid w:val="00B52398"/>
    <w:rsid w:val="00B93C5E"/>
    <w:rsid w:val="00B94DC5"/>
    <w:rsid w:val="00BA1393"/>
    <w:rsid w:val="00BA785A"/>
    <w:rsid w:val="00C333AA"/>
    <w:rsid w:val="00C74E6A"/>
    <w:rsid w:val="00C8556E"/>
    <w:rsid w:val="00CC05BD"/>
    <w:rsid w:val="00CD2895"/>
    <w:rsid w:val="00CE13EA"/>
    <w:rsid w:val="00CE434E"/>
    <w:rsid w:val="00CE53EC"/>
    <w:rsid w:val="00CF27AA"/>
    <w:rsid w:val="00CF52E5"/>
    <w:rsid w:val="00D01C51"/>
    <w:rsid w:val="00D12823"/>
    <w:rsid w:val="00D20EF7"/>
    <w:rsid w:val="00D361FA"/>
    <w:rsid w:val="00D40576"/>
    <w:rsid w:val="00D42D32"/>
    <w:rsid w:val="00D43EC7"/>
    <w:rsid w:val="00D47598"/>
    <w:rsid w:val="00D513D2"/>
    <w:rsid w:val="00D607E5"/>
    <w:rsid w:val="00D73F08"/>
    <w:rsid w:val="00DC0365"/>
    <w:rsid w:val="00DD38B7"/>
    <w:rsid w:val="00DE5A99"/>
    <w:rsid w:val="00DE7B97"/>
    <w:rsid w:val="00E06BC9"/>
    <w:rsid w:val="00E723BD"/>
    <w:rsid w:val="00E958B7"/>
    <w:rsid w:val="00E973FE"/>
    <w:rsid w:val="00EA56E3"/>
    <w:rsid w:val="00ED2513"/>
    <w:rsid w:val="00ED549E"/>
    <w:rsid w:val="00EE14E5"/>
    <w:rsid w:val="00EE399F"/>
    <w:rsid w:val="00F178BA"/>
    <w:rsid w:val="00F25CFE"/>
    <w:rsid w:val="00F72FDE"/>
    <w:rsid w:val="00F75697"/>
    <w:rsid w:val="00FD1B37"/>
    <w:rsid w:val="00FD2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e"/>
    <w:uiPriority w:val="59"/>
    <w:rsid w:val="00A4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e"/>
    <w:uiPriority w:val="59"/>
    <w:rsid w:val="008A6F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84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EE77C-0D69-4E52-AD02-A9D283B3D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12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88</cp:revision>
  <cp:lastPrinted>2021-10-21T12:24:00Z</cp:lastPrinted>
  <dcterms:created xsi:type="dcterms:W3CDTF">2002-01-01T02:57:00Z</dcterms:created>
  <dcterms:modified xsi:type="dcterms:W3CDTF">2025-08-21T14:36:00Z</dcterms:modified>
</cp:coreProperties>
</file>